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AA07F8" w:rsidRPr="00E66295" w:rsidRDefault="000723B7" w:rsidP="000723B7">
      <w:pPr>
        <w:pStyle w:val="Nagwek"/>
        <w:tabs>
          <w:tab w:val="left" w:pos="6840"/>
        </w:tabs>
        <w:jc w:val="center"/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344170</wp:posOffset>
            </wp:positionH>
            <wp:positionV relativeFrom="margin">
              <wp:posOffset>117475</wp:posOffset>
            </wp:positionV>
            <wp:extent cx="6991350" cy="769620"/>
            <wp:effectExtent l="19050" t="0" r="0" b="0"/>
            <wp:wrapNone/>
            <wp:docPr id="2" name="Obraz 1" descr="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i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B1C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914BC5" w:rsidRDefault="00914BC5" w:rsidP="00C70CA7">
      <w:pPr>
        <w:spacing w:after="0" w:line="240" w:lineRule="auto"/>
        <w:ind w:left="708" w:firstLine="708"/>
      </w:pPr>
    </w:p>
    <w:p w:rsidR="000723B7" w:rsidRDefault="000723B7" w:rsidP="006B6BE7">
      <w:pPr>
        <w:pStyle w:val="Tekstpodstawowy"/>
        <w:jc w:val="center"/>
        <w:rPr>
          <w:b/>
          <w:sz w:val="30"/>
          <w:szCs w:val="30"/>
        </w:rPr>
      </w:pPr>
    </w:p>
    <w:p w:rsidR="006B6BE7" w:rsidRDefault="006B6BE7" w:rsidP="006B6BE7">
      <w:pPr>
        <w:pStyle w:val="Tekstpodstawowy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Formularz oceny ofert </w:t>
      </w:r>
    </w:p>
    <w:p w:rsidR="006B6BE7" w:rsidRDefault="006B6BE7" w:rsidP="006B6BE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szkolenia: </w:t>
      </w:r>
      <w:r w:rsidR="000723B7" w:rsidRPr="00E57E11">
        <w:rPr>
          <w:rFonts w:ascii="Times New Roman" w:hAnsi="Times New Roman"/>
          <w:b/>
          <w:sz w:val="24"/>
          <w:szCs w:val="24"/>
        </w:rPr>
        <w:t>„</w:t>
      </w:r>
      <w:r w:rsidR="008C177B">
        <w:rPr>
          <w:rFonts w:ascii="Times New Roman" w:hAnsi="Times New Roman"/>
          <w:b/>
          <w:sz w:val="24"/>
          <w:szCs w:val="24"/>
        </w:rPr>
        <w:t>Obsługa kasy fiskalnej</w:t>
      </w:r>
      <w:r w:rsidR="000723B7" w:rsidRPr="003003D2">
        <w:rPr>
          <w:rFonts w:ascii="Times New Roman" w:hAnsi="Times New Roman"/>
          <w:b/>
          <w:sz w:val="24"/>
          <w:szCs w:val="24"/>
        </w:rPr>
        <w:t>”</w:t>
      </w:r>
    </w:p>
    <w:p w:rsidR="00E66295" w:rsidRPr="00E66295" w:rsidRDefault="006B6BE7" w:rsidP="00E66295">
      <w:pPr>
        <w:pStyle w:val="Akapitzlist"/>
        <w:spacing w:after="0"/>
        <w:ind w:left="4260" w:firstLine="69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 zaproszenia ZAS.549.</w:t>
      </w:r>
      <w:r w:rsidR="008C17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tbl>
      <w:tblPr>
        <w:tblStyle w:val="Tabela-Siatka"/>
        <w:tblpPr w:leftFromText="141" w:rightFromText="141" w:vertAnchor="text" w:horzAnchor="margin" w:tblpXSpec="center" w:tblpY="218"/>
        <w:tblW w:w="15600" w:type="dxa"/>
        <w:tblLayout w:type="fixed"/>
        <w:tblLook w:val="04A0"/>
      </w:tblPr>
      <w:tblGrid>
        <w:gridCol w:w="534"/>
        <w:gridCol w:w="3118"/>
        <w:gridCol w:w="1136"/>
        <w:gridCol w:w="1986"/>
        <w:gridCol w:w="2694"/>
        <w:gridCol w:w="2127"/>
        <w:gridCol w:w="2553"/>
        <w:gridCol w:w="1452"/>
      </w:tblGrid>
      <w:tr w:rsidR="00E66295" w:rsidTr="00DB5B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Instytucja szkoleniowa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 szkolenia</w:t>
            </w:r>
          </w:p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(max.6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Certyfikat jakości / Akredytacja Kuratora Oświaty</w:t>
            </w:r>
          </w:p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kwalifikacji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doświadczenia kadry dydaktycznej do zakresu szkolenia</w:t>
            </w:r>
          </w:p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Dostosowanie wyposażenia dydaktycznego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pomieszczeń do potrzeb szkolenia z uwzględnieniem higienicznych warunków realizacji szkolenia</w:t>
            </w:r>
          </w:p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analiz skuteczności i efektywności przeprowadzanych szkoleń</w:t>
            </w:r>
          </w:p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(0/1pkt)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Suma punktów:</w:t>
            </w:r>
          </w:p>
        </w:tc>
      </w:tr>
      <w:tr w:rsidR="00E66295" w:rsidTr="00DB5B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E6629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8C177B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Doskonalenia Zawodowego w Kielcach Centrum Kształcenia Zawodowego w Kielcach </w:t>
            </w:r>
            <w:r>
              <w:rPr>
                <w:rFonts w:ascii="Times New Roman" w:hAnsi="Times New Roman" w:cs="Times New Roman"/>
              </w:rPr>
              <w:br/>
              <w:t xml:space="preserve">25-950 Kielce, </w:t>
            </w:r>
            <w:r>
              <w:rPr>
                <w:rFonts w:ascii="Times New Roman" w:hAnsi="Times New Roman" w:cs="Times New Roman"/>
              </w:rPr>
              <w:br/>
              <w:t>ul. Paderewskiego 55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8C177B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8C177B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8C177B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8C177B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8C177B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66295" w:rsidRDefault="008C177B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B5B75" w:rsidTr="00DB5B7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DB5B75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DB5B75" w:rsidP="008C17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C177B">
              <w:rPr>
                <w:rFonts w:ascii="Times New Roman" w:hAnsi="Times New Roman" w:cs="Times New Roman"/>
              </w:rPr>
              <w:t>Centrum Kształcenia Kadr CK Edukacja</w:t>
            </w:r>
          </w:p>
          <w:p w:rsidR="008C177B" w:rsidRDefault="008C177B" w:rsidP="008C177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Sienkiewicza 34, </w:t>
            </w:r>
            <w:r>
              <w:rPr>
                <w:rFonts w:ascii="Times New Roman" w:hAnsi="Times New Roman" w:cs="Times New Roman"/>
              </w:rPr>
              <w:br/>
              <w:t>25-507 Kielce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8C177B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8C177B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8C177B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8C177B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8C177B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B5B75" w:rsidRDefault="008C177B" w:rsidP="00DB5B7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8,11</w:t>
            </w:r>
          </w:p>
        </w:tc>
      </w:tr>
    </w:tbl>
    <w:p w:rsidR="000723B7" w:rsidRDefault="000723B7" w:rsidP="00E66295">
      <w:pPr>
        <w:tabs>
          <w:tab w:val="left" w:pos="709"/>
        </w:tabs>
        <w:jc w:val="both"/>
      </w:pPr>
    </w:p>
    <w:p w:rsidR="00E66295" w:rsidRDefault="00E66295" w:rsidP="00E66295">
      <w:pPr>
        <w:tabs>
          <w:tab w:val="left" w:pos="709"/>
        </w:tabs>
        <w:jc w:val="both"/>
      </w:pPr>
      <w:r>
        <w:t>*</w:t>
      </w:r>
      <w:r>
        <w:rPr>
          <w:rFonts w:ascii="Times New Roman" w:hAnsi="Times New Roman" w:cs="Times New Roman"/>
        </w:rPr>
        <w:t xml:space="preserve">Koszt szkolenia – </w:t>
      </w:r>
      <w:proofErr w:type="spellStart"/>
      <w:r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 xml:space="preserve">. 6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(Koszt szkolenia obliczony wg wzoru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  <w:lang w:eastAsia="pl-PL"/>
        </w:rPr>
        <w:t xml:space="preserve">K =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u w:val="single"/>
          <w:lang w:eastAsia="pl-PL"/>
        </w:rPr>
        <w:t>Cofb</w:t>
      </w:r>
      <w:proofErr w:type="spellEnd"/>
      <w:r>
        <w:rPr>
          <w:rFonts w:ascii="Times New Roman" w:eastAsia="Times New Roman" w:hAnsi="Times New Roman" w:cs="Times New Roman"/>
          <w:u w:val="single"/>
          <w:lang w:eastAsia="pl-PL"/>
        </w:rPr>
        <w:t xml:space="preserve"> x 6,</w:t>
      </w:r>
      <w:r>
        <w:rPr>
          <w:rFonts w:ascii="Times New Roman" w:eastAsia="Times New Roman" w:hAnsi="Times New Roman" w:cs="Times New Roman"/>
          <w:lang w:eastAsia="pl-PL"/>
        </w:rPr>
        <w:t xml:space="preserve">  gdzie: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najniższej oferty, C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ofb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- cena oferty badanej).</w:t>
      </w:r>
    </w:p>
    <w:p w:rsidR="00E66295" w:rsidRDefault="00E66295" w:rsidP="00E66295">
      <w:pPr>
        <w:spacing w:after="0"/>
        <w:rPr>
          <w:rFonts w:ascii="Times New Roman" w:hAnsi="Times New Roman" w:cs="Times New Roman"/>
        </w:rPr>
      </w:pPr>
    </w:p>
    <w:p w:rsidR="00E66295" w:rsidRDefault="00E66295" w:rsidP="00E662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dokonaniu ocen złożonych ofert w postępowaniu proponuje jako realizatora szkolenia oferenta z pozycji: 1</w:t>
      </w:r>
    </w:p>
    <w:p w:rsidR="00E66295" w:rsidRDefault="00E66295" w:rsidP="00E6629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C177B" w:rsidRDefault="008C177B" w:rsidP="002679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Kielce, 07.06</w:t>
      </w:r>
      <w:r w:rsidR="0026799A">
        <w:rPr>
          <w:rFonts w:ascii="Times New Roman" w:hAnsi="Times New Roman" w:cs="Times New Roman"/>
          <w:i/>
          <w:sz w:val="24"/>
          <w:szCs w:val="24"/>
        </w:rPr>
        <w:t>.2021r.</w:t>
      </w:r>
      <w:r w:rsidR="0026799A">
        <w:rPr>
          <w:rFonts w:ascii="Times New Roman" w:hAnsi="Times New Roman" w:cs="Times New Roman"/>
          <w:i/>
          <w:sz w:val="24"/>
          <w:szCs w:val="24"/>
        </w:rPr>
        <w:tab/>
      </w:r>
      <w:r w:rsidR="0026799A">
        <w:rPr>
          <w:rFonts w:ascii="Times New Roman" w:hAnsi="Times New Roman" w:cs="Times New Roman"/>
          <w:i/>
          <w:sz w:val="24"/>
          <w:szCs w:val="24"/>
        </w:rPr>
        <w:tab/>
      </w:r>
    </w:p>
    <w:p w:rsidR="0026799A" w:rsidRDefault="0026799A" w:rsidP="002679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26799A" w:rsidRDefault="0026799A" w:rsidP="0026799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Zatwierdził: Dyrektor MUP w Kielcach Artur Kudzia /podpis na oryginale/</w:t>
      </w:r>
    </w:p>
    <w:p w:rsidR="0026799A" w:rsidRDefault="0026799A" w:rsidP="002679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4115" w:rsidRDefault="00BF4115" w:rsidP="006B689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F4115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9AD" w:rsidRDefault="00DA49AD" w:rsidP="00541698">
      <w:pPr>
        <w:spacing w:after="0" w:line="240" w:lineRule="auto"/>
      </w:pPr>
      <w:r>
        <w:separator/>
      </w:r>
    </w:p>
  </w:endnote>
  <w:endnote w:type="continuationSeparator" w:id="0">
    <w:p w:rsidR="00DA49AD" w:rsidRDefault="00DA49AD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DA49AD" w:rsidRDefault="00A064EC">
        <w:pPr>
          <w:pStyle w:val="Stopka"/>
          <w:jc w:val="right"/>
        </w:pPr>
        <w:fldSimple w:instr=" PAGE   \* MERGEFORMAT ">
          <w:r w:rsidR="00600F5C">
            <w:rPr>
              <w:noProof/>
            </w:rPr>
            <w:t>1</w:t>
          </w:r>
        </w:fldSimple>
      </w:p>
    </w:sdtContent>
  </w:sdt>
  <w:p w:rsidR="00DA49AD" w:rsidRDefault="00DA49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9AD" w:rsidRDefault="00DA49AD" w:rsidP="00541698">
      <w:pPr>
        <w:spacing w:after="0" w:line="240" w:lineRule="auto"/>
      </w:pPr>
      <w:r>
        <w:separator/>
      </w:r>
    </w:p>
  </w:footnote>
  <w:footnote w:type="continuationSeparator" w:id="0">
    <w:p w:rsidR="00DA49AD" w:rsidRDefault="00DA49AD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723B7"/>
    <w:rsid w:val="00083542"/>
    <w:rsid w:val="000839A9"/>
    <w:rsid w:val="00092608"/>
    <w:rsid w:val="00092687"/>
    <w:rsid w:val="000C4C00"/>
    <w:rsid w:val="00135532"/>
    <w:rsid w:val="00150A99"/>
    <w:rsid w:val="001572EE"/>
    <w:rsid w:val="001629D2"/>
    <w:rsid w:val="00170B6E"/>
    <w:rsid w:val="001D09A5"/>
    <w:rsid w:val="00217168"/>
    <w:rsid w:val="002315F2"/>
    <w:rsid w:val="00245845"/>
    <w:rsid w:val="0026799A"/>
    <w:rsid w:val="002B77E9"/>
    <w:rsid w:val="002C7524"/>
    <w:rsid w:val="002D5D65"/>
    <w:rsid w:val="0031327A"/>
    <w:rsid w:val="003548A3"/>
    <w:rsid w:val="00363B5D"/>
    <w:rsid w:val="00363E1B"/>
    <w:rsid w:val="0036729E"/>
    <w:rsid w:val="003C1D25"/>
    <w:rsid w:val="003C3122"/>
    <w:rsid w:val="00422376"/>
    <w:rsid w:val="004235B5"/>
    <w:rsid w:val="0043026E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53730"/>
    <w:rsid w:val="005C5BAA"/>
    <w:rsid w:val="00600F5C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B6892"/>
    <w:rsid w:val="006B6BE7"/>
    <w:rsid w:val="006F2A3B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7F4549"/>
    <w:rsid w:val="008031BE"/>
    <w:rsid w:val="008068F0"/>
    <w:rsid w:val="00821D9B"/>
    <w:rsid w:val="00825DE8"/>
    <w:rsid w:val="008366E9"/>
    <w:rsid w:val="0086469F"/>
    <w:rsid w:val="00866D04"/>
    <w:rsid w:val="008C177B"/>
    <w:rsid w:val="008C2D9D"/>
    <w:rsid w:val="008D30B4"/>
    <w:rsid w:val="008D5B1C"/>
    <w:rsid w:val="008E7956"/>
    <w:rsid w:val="00914730"/>
    <w:rsid w:val="009149AB"/>
    <w:rsid w:val="00914BC5"/>
    <w:rsid w:val="009275C0"/>
    <w:rsid w:val="00941E7D"/>
    <w:rsid w:val="0095556F"/>
    <w:rsid w:val="00964AAD"/>
    <w:rsid w:val="00975AFE"/>
    <w:rsid w:val="00981A88"/>
    <w:rsid w:val="00981BA1"/>
    <w:rsid w:val="00994857"/>
    <w:rsid w:val="009A4290"/>
    <w:rsid w:val="009C1517"/>
    <w:rsid w:val="009D333C"/>
    <w:rsid w:val="009D4C43"/>
    <w:rsid w:val="009D61AF"/>
    <w:rsid w:val="00A064EC"/>
    <w:rsid w:val="00A15F6D"/>
    <w:rsid w:val="00A16821"/>
    <w:rsid w:val="00A250E5"/>
    <w:rsid w:val="00A35B5B"/>
    <w:rsid w:val="00A6712D"/>
    <w:rsid w:val="00A81E96"/>
    <w:rsid w:val="00AA07F8"/>
    <w:rsid w:val="00AA0DEE"/>
    <w:rsid w:val="00AB454F"/>
    <w:rsid w:val="00AC31CD"/>
    <w:rsid w:val="00AC44AF"/>
    <w:rsid w:val="00AC6659"/>
    <w:rsid w:val="00AD6FD9"/>
    <w:rsid w:val="00AF07DE"/>
    <w:rsid w:val="00B30416"/>
    <w:rsid w:val="00B50B8D"/>
    <w:rsid w:val="00B74230"/>
    <w:rsid w:val="00B91FDA"/>
    <w:rsid w:val="00BB7612"/>
    <w:rsid w:val="00BD45A2"/>
    <w:rsid w:val="00BE5513"/>
    <w:rsid w:val="00BF4115"/>
    <w:rsid w:val="00BF6D2B"/>
    <w:rsid w:val="00C2440E"/>
    <w:rsid w:val="00C54DEB"/>
    <w:rsid w:val="00C62381"/>
    <w:rsid w:val="00C70CA7"/>
    <w:rsid w:val="00C720AC"/>
    <w:rsid w:val="00CA3ACD"/>
    <w:rsid w:val="00CD706B"/>
    <w:rsid w:val="00CE7AA9"/>
    <w:rsid w:val="00CF2AF3"/>
    <w:rsid w:val="00D2328D"/>
    <w:rsid w:val="00D24F93"/>
    <w:rsid w:val="00D6409B"/>
    <w:rsid w:val="00D67D45"/>
    <w:rsid w:val="00D7353F"/>
    <w:rsid w:val="00D92D37"/>
    <w:rsid w:val="00DA0EE7"/>
    <w:rsid w:val="00DA49AD"/>
    <w:rsid w:val="00DB1FAC"/>
    <w:rsid w:val="00DB5B75"/>
    <w:rsid w:val="00DB61CD"/>
    <w:rsid w:val="00DC0084"/>
    <w:rsid w:val="00DF4468"/>
    <w:rsid w:val="00E05A99"/>
    <w:rsid w:val="00E12773"/>
    <w:rsid w:val="00E15E1F"/>
    <w:rsid w:val="00E26552"/>
    <w:rsid w:val="00E52EA6"/>
    <w:rsid w:val="00E54B02"/>
    <w:rsid w:val="00E57D88"/>
    <w:rsid w:val="00E6363C"/>
    <w:rsid w:val="00E66295"/>
    <w:rsid w:val="00E67B29"/>
    <w:rsid w:val="00E73118"/>
    <w:rsid w:val="00E75449"/>
    <w:rsid w:val="00E77DDD"/>
    <w:rsid w:val="00E83A3D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51285"/>
    <w:rsid w:val="00F8501A"/>
    <w:rsid w:val="00FB3DDF"/>
    <w:rsid w:val="00FC6410"/>
    <w:rsid w:val="00FE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64</cp:revision>
  <cp:lastPrinted>2021-04-06T07:35:00Z</cp:lastPrinted>
  <dcterms:created xsi:type="dcterms:W3CDTF">2019-11-25T09:22:00Z</dcterms:created>
  <dcterms:modified xsi:type="dcterms:W3CDTF">2021-06-08T07:57:00Z</dcterms:modified>
</cp:coreProperties>
</file>